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3AF0C" w14:textId="77777777" w:rsidR="004678D2" w:rsidRDefault="004678D2" w:rsidP="007B294D">
      <w:pPr>
        <w:jc w:val="center"/>
        <w:rPr>
          <w:rFonts w:ascii="Arial" w:hAnsi="Arial" w:cs="Arial"/>
        </w:rPr>
      </w:pPr>
    </w:p>
    <w:p w14:paraId="174F4E08"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14:paraId="5871473F" w14:textId="34B72A6F" w:rsidR="00506C33" w:rsidRPr="00667900" w:rsidRDefault="006D7D8A" w:rsidP="007B294D">
      <w:pPr>
        <w:jc w:val="center"/>
        <w:rPr>
          <w:rFonts w:asciiTheme="minorHAnsi" w:hAnsiTheme="minorHAnsi" w:cs="Arial"/>
          <w:sz w:val="28"/>
          <w:szCs w:val="28"/>
        </w:rPr>
      </w:pPr>
      <w:r>
        <w:rPr>
          <w:rFonts w:asciiTheme="minorHAnsi" w:hAnsiTheme="minorHAnsi" w:cs="Arial"/>
          <w:sz w:val="28"/>
          <w:szCs w:val="28"/>
        </w:rPr>
        <w:t>October</w:t>
      </w:r>
      <w:r w:rsidR="008B07E4">
        <w:rPr>
          <w:rFonts w:asciiTheme="minorHAnsi" w:hAnsiTheme="minorHAnsi" w:cs="Arial"/>
          <w:sz w:val="28"/>
          <w:szCs w:val="28"/>
        </w:rPr>
        <w:t xml:space="preserve"> </w:t>
      </w:r>
      <w:r w:rsidR="00637514">
        <w:rPr>
          <w:rFonts w:asciiTheme="minorHAnsi" w:hAnsiTheme="minorHAnsi" w:cs="Arial"/>
          <w:sz w:val="28"/>
          <w:szCs w:val="28"/>
        </w:rPr>
        <w:t>22</w:t>
      </w:r>
      <w:r w:rsidR="008B07E4">
        <w:rPr>
          <w:rFonts w:asciiTheme="minorHAnsi" w:hAnsiTheme="minorHAnsi" w:cs="Arial"/>
          <w:sz w:val="28"/>
          <w:szCs w:val="28"/>
        </w:rPr>
        <w:t>, 20</w:t>
      </w:r>
      <w:r>
        <w:rPr>
          <w:rFonts w:asciiTheme="minorHAnsi" w:hAnsiTheme="minorHAnsi" w:cs="Arial"/>
          <w:sz w:val="28"/>
          <w:szCs w:val="28"/>
        </w:rPr>
        <w:t>20</w:t>
      </w:r>
    </w:p>
    <w:p w14:paraId="0CC71A86"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4D5149F7" w14:textId="6337A373" w:rsidR="002419CB" w:rsidRPr="00AA01DC" w:rsidRDefault="00F563FC" w:rsidP="00AD335B">
      <w:pPr>
        <w:tabs>
          <w:tab w:val="left" w:pos="1800"/>
        </w:tabs>
        <w:ind w:left="-1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637514">
        <w:rPr>
          <w:rFonts w:ascii="Calibri" w:hAnsi="Calibri" w:cs="Arial"/>
          <w:sz w:val="22"/>
          <w:szCs w:val="22"/>
        </w:rPr>
        <w:t xml:space="preserve">Lauren Delaubell (chair), </w:t>
      </w:r>
      <w:r w:rsidR="00B5098A">
        <w:rPr>
          <w:rFonts w:ascii="Calibri" w:hAnsi="Calibri" w:cs="Arial"/>
          <w:sz w:val="22"/>
          <w:szCs w:val="22"/>
        </w:rPr>
        <w:t xml:space="preserve">Nancy Diller, Bruce Mattingly, Steve Cunningham, Daniel Radus, Garrett Otto, Gregory Ketcham, Ryan Fiddler, </w:t>
      </w:r>
      <w:proofErr w:type="spellStart"/>
      <w:r w:rsidR="00B5098A">
        <w:rPr>
          <w:rFonts w:ascii="Calibri" w:hAnsi="Calibri" w:cs="Arial"/>
          <w:sz w:val="22"/>
          <w:szCs w:val="22"/>
        </w:rPr>
        <w:t>Eunyoun</w:t>
      </w:r>
      <w:proofErr w:type="spellEnd"/>
      <w:r w:rsidR="00B5098A">
        <w:rPr>
          <w:rFonts w:ascii="Calibri" w:hAnsi="Calibri" w:cs="Arial"/>
          <w:sz w:val="22"/>
          <w:szCs w:val="22"/>
        </w:rPr>
        <w:t xml:space="preserve"> Jung,</w:t>
      </w:r>
      <w:r w:rsidR="0064151A">
        <w:rPr>
          <w:rFonts w:ascii="Calibri" w:hAnsi="Calibri" w:cs="Arial"/>
          <w:sz w:val="22"/>
          <w:szCs w:val="22"/>
        </w:rPr>
        <w:t xml:space="preserve"> </w:t>
      </w:r>
      <w:r w:rsidR="006D7D8A">
        <w:rPr>
          <w:rFonts w:ascii="Calibri" w:hAnsi="Calibri" w:cs="Arial"/>
          <w:sz w:val="22"/>
          <w:szCs w:val="22"/>
        </w:rPr>
        <w:t>Mecke Nagel</w:t>
      </w:r>
      <w:r w:rsidR="00150140">
        <w:rPr>
          <w:rFonts w:ascii="Calibri" w:hAnsi="Calibri" w:cs="Arial"/>
          <w:sz w:val="22"/>
          <w:szCs w:val="22"/>
        </w:rPr>
        <w:t>, Doug Armstead</w:t>
      </w:r>
    </w:p>
    <w:p w14:paraId="428F66EA" w14:textId="77777777" w:rsidR="003B03C3" w:rsidRPr="003B03C3" w:rsidRDefault="003B03C3" w:rsidP="00AD335B">
      <w:pPr>
        <w:tabs>
          <w:tab w:val="left" w:pos="1800"/>
        </w:tabs>
        <w:ind w:left="-180"/>
        <w:rPr>
          <w:rFonts w:ascii="Calibri" w:hAnsi="Calibri" w:cs="Arial"/>
          <w:sz w:val="12"/>
          <w:szCs w:val="12"/>
          <w:u w:val="single"/>
        </w:rPr>
      </w:pPr>
    </w:p>
    <w:p w14:paraId="126C0537" w14:textId="045A17F8" w:rsidR="00E57F3A" w:rsidRPr="004678D2" w:rsidRDefault="00C20440" w:rsidP="00AD335B">
      <w:pPr>
        <w:tabs>
          <w:tab w:val="left" w:pos="1800"/>
        </w:tabs>
        <w:ind w:left="-180"/>
        <w:rPr>
          <w:rFonts w:ascii="Calibri" w:hAnsi="Calibri" w:cs="Arial"/>
          <w:sz w:val="22"/>
          <w:szCs w:val="22"/>
        </w:rPr>
      </w:pPr>
      <w:r>
        <w:rPr>
          <w:rFonts w:ascii="Calibri" w:hAnsi="Calibri" w:cs="Arial"/>
          <w:sz w:val="22"/>
          <w:szCs w:val="22"/>
          <w:u w:val="single"/>
        </w:rPr>
        <w:t xml:space="preserve">Members </w:t>
      </w:r>
      <w:proofErr w:type="gramStart"/>
      <w:r>
        <w:rPr>
          <w:rFonts w:ascii="Calibri" w:hAnsi="Calibri" w:cs="Arial"/>
          <w:sz w:val="22"/>
          <w:szCs w:val="22"/>
          <w:u w:val="single"/>
        </w:rPr>
        <w:t>Absent</w:t>
      </w:r>
      <w:r w:rsidR="008B07E4">
        <w:rPr>
          <w:rFonts w:ascii="Calibri" w:hAnsi="Calibri" w:cs="Arial"/>
          <w:sz w:val="22"/>
          <w:szCs w:val="22"/>
          <w:u w:val="single"/>
        </w:rPr>
        <w:t xml:space="preserve"> :</w:t>
      </w:r>
      <w:proofErr w:type="gramEnd"/>
      <w:r w:rsidR="00AD335B">
        <w:rPr>
          <w:rFonts w:ascii="Calibri" w:hAnsi="Calibri" w:cs="Arial"/>
          <w:sz w:val="22"/>
          <w:szCs w:val="22"/>
        </w:rPr>
        <w:t xml:space="preserve"> </w:t>
      </w:r>
      <w:r w:rsidR="00B5098A">
        <w:rPr>
          <w:rFonts w:ascii="Calibri" w:hAnsi="Calibri" w:cs="Arial"/>
          <w:sz w:val="22"/>
          <w:szCs w:val="22"/>
        </w:rPr>
        <w:t xml:space="preserve">Pam Schroeder, </w:t>
      </w:r>
      <w:r w:rsidR="006D7D8A">
        <w:rPr>
          <w:rFonts w:ascii="Calibri" w:hAnsi="Calibri" w:cs="Arial"/>
          <w:sz w:val="22"/>
          <w:szCs w:val="22"/>
        </w:rPr>
        <w:t>Carol Van Der Karr</w:t>
      </w:r>
      <w:r w:rsidR="0064151A">
        <w:rPr>
          <w:rFonts w:ascii="Calibri" w:hAnsi="Calibri" w:cs="Arial"/>
          <w:sz w:val="22"/>
          <w:szCs w:val="22"/>
        </w:rPr>
        <w:t xml:space="preserve">, </w:t>
      </w:r>
      <w:r w:rsidR="00B5098A">
        <w:rPr>
          <w:rFonts w:ascii="Calibri" w:hAnsi="Calibri" w:cs="Arial"/>
          <w:sz w:val="22"/>
          <w:szCs w:val="22"/>
        </w:rPr>
        <w:t>Student representative (vacant)</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40E496D1" w14:textId="77777777" w:rsidTr="00AD335B">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5510B92A"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7D9C6435"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73BD514B"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2627A11D" w14:textId="77777777" w:rsidTr="00AD335B">
        <w:trPr>
          <w:trHeight w:val="432"/>
        </w:trPr>
        <w:tc>
          <w:tcPr>
            <w:tcW w:w="3798" w:type="dxa"/>
            <w:tcBorders>
              <w:top w:val="single" w:sz="24" w:space="0" w:color="FFFFFF"/>
              <w:bottom w:val="single" w:sz="6" w:space="0" w:color="FFFFFF"/>
            </w:tcBorders>
            <w:shd w:val="clear" w:color="auto" w:fill="EAF1DD" w:themeFill="accent3" w:themeFillTint="33"/>
          </w:tcPr>
          <w:p w14:paraId="1C7AB169" w14:textId="77777777" w:rsidR="003B03C3" w:rsidRDefault="00B5098A"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EAF1DD" w:themeFill="accent3" w:themeFillTint="33"/>
          </w:tcPr>
          <w:p w14:paraId="29F4C8AF" w14:textId="77777777" w:rsidR="003B03C3" w:rsidRPr="009B42B0" w:rsidRDefault="00B5098A" w:rsidP="009B42B0">
            <w:pPr>
              <w:rPr>
                <w:rFonts w:ascii="Calibri" w:hAnsi="Calibri"/>
                <w:sz w:val="22"/>
                <w:szCs w:val="22"/>
              </w:rPr>
            </w:pPr>
            <w:r>
              <w:rPr>
                <w:rFonts w:ascii="Calibri" w:hAnsi="Calibri"/>
                <w:sz w:val="22"/>
                <w:szCs w:val="22"/>
              </w:rPr>
              <w:t>No corrections</w:t>
            </w:r>
          </w:p>
        </w:tc>
        <w:tc>
          <w:tcPr>
            <w:tcW w:w="4236" w:type="dxa"/>
            <w:tcBorders>
              <w:top w:val="single" w:sz="24" w:space="0" w:color="FFFFFF"/>
              <w:bottom w:val="single" w:sz="6" w:space="0" w:color="FFFFFF"/>
            </w:tcBorders>
            <w:shd w:val="clear" w:color="auto" w:fill="EAF1DD" w:themeFill="accent3" w:themeFillTint="33"/>
          </w:tcPr>
          <w:p w14:paraId="2EC3BC9D" w14:textId="77777777" w:rsidR="003B03C3" w:rsidRPr="00506C33" w:rsidRDefault="00B5098A" w:rsidP="00031D46">
            <w:pPr>
              <w:pStyle w:val="ListParagraph"/>
              <w:ind w:left="0"/>
              <w:rPr>
                <w:rFonts w:ascii="Calibri" w:hAnsi="Calibri"/>
                <w:b/>
                <w:sz w:val="22"/>
                <w:szCs w:val="22"/>
              </w:rPr>
            </w:pPr>
            <w:r>
              <w:rPr>
                <w:rFonts w:ascii="Calibri" w:hAnsi="Calibri"/>
                <w:b/>
                <w:sz w:val="22"/>
                <w:szCs w:val="22"/>
              </w:rPr>
              <w:t>Approved</w:t>
            </w:r>
          </w:p>
        </w:tc>
      </w:tr>
      <w:tr w:rsidR="009B42B0" w:rsidRPr="00506C33" w14:paraId="38A27CA4"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595C935A" w14:textId="2E9546A4" w:rsidR="00AD335B" w:rsidRPr="00637514" w:rsidRDefault="00637514" w:rsidP="00637514">
            <w:pPr>
              <w:spacing w:after="160"/>
              <w:rPr>
                <w:rFonts w:ascii="Calibri" w:hAnsi="Calibri"/>
                <w:b/>
                <w:sz w:val="22"/>
                <w:szCs w:val="22"/>
              </w:rPr>
            </w:pPr>
            <w:proofErr w:type="spellStart"/>
            <w:r>
              <w:rPr>
                <w:rFonts w:ascii="Calibri" w:hAnsi="Calibri"/>
                <w:b/>
                <w:sz w:val="22"/>
                <w:szCs w:val="22"/>
              </w:rPr>
              <w:t>Curriculog</w:t>
            </w:r>
            <w:proofErr w:type="spellEnd"/>
            <w:r>
              <w:rPr>
                <w:rFonts w:ascii="Calibri" w:hAnsi="Calibri"/>
                <w:b/>
                <w:sz w:val="22"/>
                <w:szCs w:val="22"/>
              </w:rPr>
              <w:t xml:space="preserve"> Proposals</w:t>
            </w:r>
          </w:p>
        </w:tc>
        <w:tc>
          <w:tcPr>
            <w:tcW w:w="6030" w:type="dxa"/>
            <w:tcBorders>
              <w:top w:val="single" w:sz="6" w:space="0" w:color="FFFFFF"/>
              <w:bottom w:val="single" w:sz="6" w:space="0" w:color="FFFFFF"/>
            </w:tcBorders>
            <w:shd w:val="clear" w:color="auto" w:fill="EAF1DD" w:themeFill="accent3" w:themeFillTint="33"/>
          </w:tcPr>
          <w:p w14:paraId="4F8DB7EA" w14:textId="727962EB" w:rsidR="009B42B0" w:rsidRPr="00BA1951" w:rsidRDefault="00637514" w:rsidP="009B42B0">
            <w:pPr>
              <w:pStyle w:val="ListParagraph"/>
              <w:ind w:left="0"/>
              <w:rPr>
                <w:rFonts w:ascii="Calibri" w:hAnsi="Calibri"/>
                <w:sz w:val="22"/>
                <w:szCs w:val="22"/>
              </w:rPr>
            </w:pPr>
            <w:r>
              <w:rPr>
                <w:rFonts w:ascii="Calibri" w:hAnsi="Calibri"/>
                <w:sz w:val="22"/>
                <w:szCs w:val="22"/>
              </w:rPr>
              <w:t xml:space="preserve">No outstanding GE proposals on </w:t>
            </w:r>
            <w:proofErr w:type="spellStart"/>
            <w:r>
              <w:rPr>
                <w:rFonts w:ascii="Calibri" w:hAnsi="Calibri"/>
                <w:sz w:val="22"/>
                <w:szCs w:val="22"/>
              </w:rPr>
              <w:t>Curriculog</w:t>
            </w:r>
            <w:proofErr w:type="spellEnd"/>
          </w:p>
        </w:tc>
        <w:tc>
          <w:tcPr>
            <w:tcW w:w="4236" w:type="dxa"/>
            <w:tcBorders>
              <w:top w:val="single" w:sz="6" w:space="0" w:color="FFFFFF"/>
              <w:bottom w:val="single" w:sz="6" w:space="0" w:color="FFFFFF"/>
            </w:tcBorders>
            <w:shd w:val="clear" w:color="auto" w:fill="EAF1DD" w:themeFill="accent3" w:themeFillTint="33"/>
          </w:tcPr>
          <w:p w14:paraId="0AD56C25" w14:textId="0C7C913D" w:rsidR="009B42B0" w:rsidRPr="00637514" w:rsidRDefault="00637514" w:rsidP="00031D46">
            <w:pPr>
              <w:pStyle w:val="ListParagraph"/>
              <w:ind w:left="0"/>
              <w:rPr>
                <w:rFonts w:ascii="Calibri" w:hAnsi="Calibri"/>
                <w:b/>
                <w:sz w:val="22"/>
                <w:szCs w:val="22"/>
              </w:rPr>
            </w:pPr>
            <w:r w:rsidRPr="00637514">
              <w:rPr>
                <w:rFonts w:ascii="Calibri" w:hAnsi="Calibri"/>
                <w:b/>
                <w:sz w:val="22"/>
                <w:szCs w:val="22"/>
              </w:rPr>
              <w:t>N/A</w:t>
            </w:r>
          </w:p>
        </w:tc>
      </w:tr>
      <w:tr w:rsidR="009B42B0" w:rsidRPr="00506C33" w14:paraId="2FC28F1E"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4C947811" w14:textId="028B7C5A" w:rsidR="009B42B0" w:rsidRDefault="00637514" w:rsidP="00637514">
            <w:pPr>
              <w:spacing w:after="160"/>
              <w:rPr>
                <w:rFonts w:ascii="Calibri" w:hAnsi="Calibri"/>
                <w:b/>
                <w:sz w:val="22"/>
                <w:szCs w:val="22"/>
              </w:rPr>
            </w:pPr>
            <w:r>
              <w:rPr>
                <w:rFonts w:ascii="Calibri" w:hAnsi="Calibri"/>
                <w:b/>
                <w:sz w:val="22"/>
                <w:szCs w:val="22"/>
              </w:rPr>
              <w:t>SP18 Assessment Reports</w:t>
            </w:r>
          </w:p>
        </w:tc>
        <w:tc>
          <w:tcPr>
            <w:tcW w:w="6030" w:type="dxa"/>
            <w:tcBorders>
              <w:top w:val="single" w:sz="6" w:space="0" w:color="FFFFFF"/>
              <w:bottom w:val="single" w:sz="6" w:space="0" w:color="FFFFFF"/>
            </w:tcBorders>
            <w:shd w:val="clear" w:color="auto" w:fill="EAF1DD" w:themeFill="accent3" w:themeFillTint="33"/>
          </w:tcPr>
          <w:p w14:paraId="534062FC" w14:textId="77777777" w:rsidR="0064151A" w:rsidRDefault="00637514" w:rsidP="00637514">
            <w:pPr>
              <w:pStyle w:val="ListParagraph"/>
              <w:ind w:left="-18"/>
              <w:rPr>
                <w:rFonts w:ascii="Calibri" w:hAnsi="Calibri"/>
                <w:sz w:val="22"/>
                <w:szCs w:val="22"/>
              </w:rPr>
            </w:pPr>
            <w:r>
              <w:rPr>
                <w:rFonts w:ascii="Calibri" w:hAnsi="Calibri"/>
                <w:sz w:val="22"/>
                <w:szCs w:val="22"/>
              </w:rPr>
              <w:t>Cunningham explains assessment reports—what data collected, how analyzed, etc.—for GE 3 and GE 5 assessments from SP18.</w:t>
            </w:r>
          </w:p>
          <w:p w14:paraId="76CF11DE" w14:textId="62F10457" w:rsidR="00637514" w:rsidRPr="0064151A" w:rsidRDefault="00637514" w:rsidP="00637514">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14:paraId="00ED6EDC" w14:textId="18117B42" w:rsidR="009B42B0" w:rsidRPr="00506C33" w:rsidRDefault="00637514" w:rsidP="00031D46">
            <w:pPr>
              <w:pStyle w:val="ListParagraph"/>
              <w:ind w:left="0"/>
              <w:rPr>
                <w:rFonts w:ascii="Calibri" w:hAnsi="Calibri"/>
                <w:b/>
                <w:sz w:val="22"/>
                <w:szCs w:val="22"/>
              </w:rPr>
            </w:pPr>
            <w:r>
              <w:rPr>
                <w:rFonts w:ascii="Calibri" w:hAnsi="Calibri"/>
                <w:b/>
                <w:sz w:val="22"/>
                <w:szCs w:val="22"/>
              </w:rPr>
              <w:t>If comments or questions on reports, contact Cunningham.</w:t>
            </w:r>
          </w:p>
        </w:tc>
      </w:tr>
      <w:tr w:rsidR="00851DF3" w:rsidRPr="00506C33" w14:paraId="0C53CF69"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55F93748" w14:textId="38D30F6E" w:rsidR="00740FE9" w:rsidRPr="00C27980" w:rsidRDefault="00637514" w:rsidP="00637514">
            <w:pPr>
              <w:spacing w:after="160"/>
              <w:rPr>
                <w:rFonts w:ascii="Calibri" w:hAnsi="Calibri"/>
                <w:b/>
                <w:sz w:val="22"/>
                <w:szCs w:val="22"/>
              </w:rPr>
            </w:pPr>
            <w:r>
              <w:rPr>
                <w:rFonts w:ascii="Calibri" w:hAnsi="Calibri"/>
                <w:b/>
                <w:sz w:val="22"/>
                <w:szCs w:val="22"/>
              </w:rPr>
              <w:t>Distribution of SP18 Assessment Reports</w:t>
            </w:r>
          </w:p>
        </w:tc>
        <w:tc>
          <w:tcPr>
            <w:tcW w:w="6030" w:type="dxa"/>
            <w:tcBorders>
              <w:top w:val="single" w:sz="6" w:space="0" w:color="FFFFFF"/>
              <w:bottom w:val="single" w:sz="6" w:space="0" w:color="FFFFFF"/>
            </w:tcBorders>
            <w:shd w:val="clear" w:color="auto" w:fill="EAF1DD" w:themeFill="accent3" w:themeFillTint="33"/>
          </w:tcPr>
          <w:p w14:paraId="0D991A8C" w14:textId="50E650C8" w:rsidR="009B3D4F" w:rsidRDefault="00637514" w:rsidP="00B909CC">
            <w:pPr>
              <w:rPr>
                <w:rFonts w:ascii="Calibri" w:hAnsi="Calibri"/>
                <w:sz w:val="22"/>
                <w:szCs w:val="22"/>
              </w:rPr>
            </w:pPr>
            <w:r>
              <w:rPr>
                <w:rFonts w:ascii="Calibri" w:hAnsi="Calibri"/>
                <w:sz w:val="22"/>
                <w:szCs w:val="22"/>
              </w:rPr>
              <w:t xml:space="preserve">Discussion on the distribution of SP18 assessment reports. The committee considered </w:t>
            </w:r>
            <w:r>
              <w:rPr>
                <w:rFonts w:ascii="Calibri" w:hAnsi="Calibri"/>
                <w:i/>
                <w:sz w:val="22"/>
                <w:szCs w:val="22"/>
              </w:rPr>
              <w:t xml:space="preserve">what data should be shared </w:t>
            </w:r>
            <w:r>
              <w:rPr>
                <w:rFonts w:ascii="Calibri" w:hAnsi="Calibri"/>
                <w:sz w:val="22"/>
                <w:szCs w:val="22"/>
              </w:rPr>
              <w:t xml:space="preserve">(course-level or summaries; only reports, or reports and completed assessment forms); </w:t>
            </w:r>
            <w:r>
              <w:rPr>
                <w:rFonts w:ascii="Calibri" w:hAnsi="Calibri"/>
                <w:i/>
                <w:sz w:val="22"/>
                <w:szCs w:val="22"/>
              </w:rPr>
              <w:t xml:space="preserve">who the data should be shared with </w:t>
            </w:r>
            <w:r>
              <w:rPr>
                <w:rFonts w:ascii="Calibri" w:hAnsi="Calibri"/>
                <w:sz w:val="22"/>
                <w:szCs w:val="22"/>
              </w:rPr>
              <w:t xml:space="preserve">(chairs and other stakeholders, broader audiences); and </w:t>
            </w:r>
            <w:r>
              <w:rPr>
                <w:rFonts w:ascii="Calibri" w:hAnsi="Calibri"/>
                <w:i/>
                <w:sz w:val="22"/>
                <w:szCs w:val="22"/>
              </w:rPr>
              <w:t xml:space="preserve">how the data will be shared </w:t>
            </w:r>
            <w:r>
              <w:rPr>
                <w:rFonts w:ascii="Calibri" w:hAnsi="Calibri"/>
                <w:sz w:val="22"/>
                <w:szCs w:val="22"/>
              </w:rPr>
              <w:t>(email and meetings).</w:t>
            </w:r>
          </w:p>
          <w:p w14:paraId="1046C3CA" w14:textId="77777777" w:rsidR="00637514" w:rsidRDefault="00637514" w:rsidP="00B909CC">
            <w:pPr>
              <w:rPr>
                <w:rFonts w:ascii="Calibri" w:hAnsi="Calibri"/>
                <w:sz w:val="22"/>
                <w:szCs w:val="22"/>
              </w:rPr>
            </w:pPr>
          </w:p>
          <w:p w14:paraId="784B6FD7" w14:textId="68222E2B" w:rsidR="00637514" w:rsidRDefault="00637514" w:rsidP="00B909CC">
            <w:pPr>
              <w:rPr>
                <w:rFonts w:ascii="Calibri" w:hAnsi="Calibri"/>
                <w:sz w:val="22"/>
                <w:szCs w:val="22"/>
              </w:rPr>
            </w:pPr>
            <w:r>
              <w:rPr>
                <w:rFonts w:ascii="Calibri" w:hAnsi="Calibri"/>
                <w:sz w:val="22"/>
                <w:szCs w:val="22"/>
              </w:rPr>
              <w:t>Some important topics of discussion included:</w:t>
            </w:r>
          </w:p>
          <w:p w14:paraId="0252128C" w14:textId="77777777" w:rsidR="00637514" w:rsidRDefault="00637514" w:rsidP="00B909CC">
            <w:pPr>
              <w:rPr>
                <w:rFonts w:ascii="Calibri" w:hAnsi="Calibri"/>
                <w:sz w:val="22"/>
                <w:szCs w:val="22"/>
              </w:rPr>
            </w:pPr>
          </w:p>
          <w:p w14:paraId="72992CEE" w14:textId="77777777" w:rsidR="00637514" w:rsidRDefault="00637514" w:rsidP="00637514">
            <w:pPr>
              <w:ind w:left="720"/>
              <w:rPr>
                <w:rFonts w:ascii="Calibri" w:hAnsi="Calibri"/>
                <w:sz w:val="22"/>
                <w:szCs w:val="22"/>
              </w:rPr>
            </w:pPr>
            <w:r>
              <w:rPr>
                <w:rFonts w:ascii="Calibri" w:hAnsi="Calibri"/>
                <w:sz w:val="22"/>
                <w:szCs w:val="22"/>
              </w:rPr>
              <w:t xml:space="preserve">1. the importance of expressing to stakeholders that assessment data is not to be used to assess individual faculty </w:t>
            </w:r>
            <w:proofErr w:type="gramStart"/>
            <w:r>
              <w:rPr>
                <w:rFonts w:ascii="Calibri" w:hAnsi="Calibri"/>
                <w:sz w:val="22"/>
                <w:szCs w:val="22"/>
              </w:rPr>
              <w:t>members;</w:t>
            </w:r>
            <w:proofErr w:type="gramEnd"/>
          </w:p>
          <w:p w14:paraId="08874F65" w14:textId="793DA71A" w:rsidR="00637514" w:rsidRDefault="00637514" w:rsidP="00637514">
            <w:pPr>
              <w:ind w:left="720"/>
              <w:rPr>
                <w:rFonts w:ascii="Calibri" w:hAnsi="Calibri"/>
                <w:sz w:val="22"/>
                <w:szCs w:val="22"/>
              </w:rPr>
            </w:pPr>
            <w:r>
              <w:rPr>
                <w:rFonts w:ascii="Calibri" w:hAnsi="Calibri"/>
                <w:sz w:val="22"/>
                <w:szCs w:val="22"/>
              </w:rPr>
              <w:t xml:space="preserve">2. giving chairs/departments autonomy on how they will share assessment results/data with broader </w:t>
            </w:r>
            <w:proofErr w:type="gramStart"/>
            <w:r>
              <w:rPr>
                <w:rFonts w:ascii="Calibri" w:hAnsi="Calibri"/>
                <w:sz w:val="22"/>
                <w:szCs w:val="22"/>
              </w:rPr>
              <w:t>audiences;</w:t>
            </w:r>
            <w:proofErr w:type="gramEnd"/>
          </w:p>
          <w:p w14:paraId="40A3B203" w14:textId="0D3A2CB4" w:rsidR="00637514" w:rsidRDefault="00637514" w:rsidP="00637514">
            <w:pPr>
              <w:ind w:left="720"/>
              <w:rPr>
                <w:rFonts w:ascii="Calibri" w:hAnsi="Calibri"/>
                <w:sz w:val="22"/>
                <w:szCs w:val="22"/>
              </w:rPr>
            </w:pPr>
            <w:r>
              <w:rPr>
                <w:rFonts w:ascii="Calibri" w:hAnsi="Calibri"/>
                <w:sz w:val="22"/>
                <w:szCs w:val="22"/>
              </w:rPr>
              <w:t>3. in meetings to discuss assessment results, committee members might offer individual completed assessment forms and provide structure/context so that attendees can better understand results.</w:t>
            </w:r>
          </w:p>
          <w:p w14:paraId="7F20DD4D" w14:textId="03D5EAF7" w:rsidR="00637514" w:rsidRPr="00637514" w:rsidRDefault="00637514" w:rsidP="00637514">
            <w:pPr>
              <w:ind w:left="720"/>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14:paraId="578273FD" w14:textId="77777777" w:rsidR="00637514" w:rsidRDefault="00637514" w:rsidP="00637514">
            <w:pPr>
              <w:tabs>
                <w:tab w:val="left" w:pos="224"/>
              </w:tabs>
              <w:rPr>
                <w:rFonts w:ascii="Calibri" w:hAnsi="Calibri"/>
                <w:b/>
                <w:sz w:val="22"/>
                <w:szCs w:val="22"/>
              </w:rPr>
            </w:pPr>
            <w:r>
              <w:rPr>
                <w:rFonts w:ascii="Calibri" w:hAnsi="Calibri"/>
                <w:b/>
                <w:sz w:val="22"/>
                <w:szCs w:val="22"/>
              </w:rPr>
              <w:t xml:space="preserve">1. Email department chairs with SP18 </w:t>
            </w:r>
          </w:p>
          <w:p w14:paraId="7ED8251B" w14:textId="4D9490C3" w:rsidR="001D3114" w:rsidRDefault="00637514" w:rsidP="00637514">
            <w:pPr>
              <w:tabs>
                <w:tab w:val="left" w:pos="224"/>
              </w:tabs>
              <w:rPr>
                <w:rFonts w:ascii="Calibri" w:hAnsi="Calibri"/>
                <w:b/>
                <w:sz w:val="22"/>
                <w:szCs w:val="22"/>
              </w:rPr>
            </w:pPr>
            <w:r>
              <w:rPr>
                <w:rFonts w:ascii="Calibri" w:hAnsi="Calibri"/>
                <w:b/>
                <w:sz w:val="22"/>
                <w:szCs w:val="22"/>
              </w:rPr>
              <w:t>assessment results (in spreadsheet) within 2-3 weeks. Include in this email a comment about sharing the data with stakeholders in the department (curriculum committee, GE-teaching faculty, others tasked with assessment).</w:t>
            </w:r>
          </w:p>
          <w:p w14:paraId="3CF01A91" w14:textId="77777777" w:rsidR="00637514" w:rsidRDefault="00637514" w:rsidP="00B909CC">
            <w:pPr>
              <w:rPr>
                <w:rFonts w:ascii="Calibri" w:hAnsi="Calibri"/>
                <w:b/>
                <w:sz w:val="22"/>
                <w:szCs w:val="22"/>
              </w:rPr>
            </w:pPr>
          </w:p>
          <w:p w14:paraId="2AD6C517" w14:textId="568B7824" w:rsidR="00637514" w:rsidRPr="00B909CC" w:rsidRDefault="00637514" w:rsidP="00B909CC">
            <w:pPr>
              <w:rPr>
                <w:rFonts w:ascii="Calibri" w:hAnsi="Calibri"/>
                <w:b/>
                <w:sz w:val="22"/>
                <w:szCs w:val="22"/>
              </w:rPr>
            </w:pPr>
            <w:r>
              <w:rPr>
                <w:rFonts w:ascii="Calibri" w:hAnsi="Calibri"/>
                <w:b/>
                <w:sz w:val="22"/>
                <w:szCs w:val="22"/>
              </w:rPr>
              <w:t>2. In next committee meeting, return to discussion about facilitating meetings with stakeholders. Cunningham notes that these meetings can occur in FA or SP.</w:t>
            </w:r>
          </w:p>
        </w:tc>
      </w:tr>
      <w:tr w:rsidR="00210B86" w:rsidRPr="00506C33" w14:paraId="0EB4947F" w14:textId="77777777" w:rsidTr="00AD335B">
        <w:trPr>
          <w:trHeight w:val="390"/>
        </w:trPr>
        <w:tc>
          <w:tcPr>
            <w:tcW w:w="3798" w:type="dxa"/>
            <w:tcBorders>
              <w:top w:val="single" w:sz="6" w:space="0" w:color="FFFFFF"/>
              <w:bottom w:val="single" w:sz="6" w:space="0" w:color="FFFFFF"/>
            </w:tcBorders>
            <w:shd w:val="clear" w:color="auto" w:fill="EAF1DD" w:themeFill="accent3" w:themeFillTint="33"/>
          </w:tcPr>
          <w:p w14:paraId="0648B0A3" w14:textId="19097E76" w:rsidR="00210B86" w:rsidRPr="00637514" w:rsidRDefault="00637514" w:rsidP="00B909CC">
            <w:pPr>
              <w:tabs>
                <w:tab w:val="left" w:pos="360"/>
              </w:tabs>
              <w:ind w:left="360" w:hanging="360"/>
              <w:rPr>
                <w:rFonts w:ascii="Calibri" w:hAnsi="Calibri"/>
                <w:b/>
                <w:sz w:val="22"/>
                <w:szCs w:val="22"/>
              </w:rPr>
            </w:pPr>
            <w:r w:rsidRPr="00637514">
              <w:rPr>
                <w:rFonts w:ascii="Calibri" w:hAnsi="Calibri"/>
                <w:b/>
                <w:sz w:val="22"/>
                <w:szCs w:val="22"/>
              </w:rPr>
              <w:t>SP21 Assessment Form</w:t>
            </w:r>
          </w:p>
        </w:tc>
        <w:tc>
          <w:tcPr>
            <w:tcW w:w="6030" w:type="dxa"/>
            <w:tcBorders>
              <w:top w:val="single" w:sz="6" w:space="0" w:color="FFFFFF"/>
              <w:bottom w:val="single" w:sz="6" w:space="0" w:color="FFFFFF"/>
            </w:tcBorders>
            <w:shd w:val="clear" w:color="auto" w:fill="EAF1DD" w:themeFill="accent3" w:themeFillTint="33"/>
          </w:tcPr>
          <w:p w14:paraId="044957AA" w14:textId="2E7B4F2B" w:rsidR="00210B86" w:rsidRPr="006D7D8A" w:rsidRDefault="00637514" w:rsidP="006D7D8A">
            <w:pPr>
              <w:rPr>
                <w:rFonts w:ascii="Calibri" w:hAnsi="Calibri"/>
                <w:sz w:val="22"/>
                <w:szCs w:val="22"/>
              </w:rPr>
            </w:pPr>
            <w:r>
              <w:rPr>
                <w:rFonts w:ascii="Calibri" w:hAnsi="Calibri"/>
                <w:sz w:val="22"/>
                <w:szCs w:val="22"/>
              </w:rPr>
              <w:t xml:space="preserve">Delaubell shares draft of SP21 Assessment Form. This will be sent to selected faculty soon. Discussion ensues on appropriate deadline for faculty response, with emphasis on deadline </w:t>
            </w:r>
            <w:r>
              <w:rPr>
                <w:rFonts w:ascii="Calibri" w:hAnsi="Calibri"/>
                <w:sz w:val="22"/>
                <w:szCs w:val="22"/>
              </w:rPr>
              <w:lastRenderedPageBreak/>
              <w:t>providing faculty with time to receive feedback from the committee prior to SP21.</w:t>
            </w:r>
          </w:p>
        </w:tc>
        <w:tc>
          <w:tcPr>
            <w:tcW w:w="4236" w:type="dxa"/>
            <w:tcBorders>
              <w:top w:val="single" w:sz="6" w:space="0" w:color="FFFFFF"/>
              <w:bottom w:val="single" w:sz="6" w:space="0" w:color="FFFFFF"/>
            </w:tcBorders>
            <w:shd w:val="clear" w:color="auto" w:fill="EAF1DD" w:themeFill="accent3" w:themeFillTint="33"/>
          </w:tcPr>
          <w:p w14:paraId="55CD3BA9" w14:textId="77777777" w:rsidR="00637514" w:rsidRDefault="00637514" w:rsidP="00097DBB">
            <w:pPr>
              <w:pStyle w:val="ListParagraph"/>
              <w:ind w:left="0"/>
              <w:rPr>
                <w:rFonts w:ascii="Calibri" w:hAnsi="Calibri"/>
                <w:b/>
                <w:sz w:val="22"/>
                <w:szCs w:val="22"/>
              </w:rPr>
            </w:pPr>
            <w:r>
              <w:rPr>
                <w:rFonts w:ascii="Calibri" w:hAnsi="Calibri"/>
                <w:b/>
                <w:sz w:val="22"/>
                <w:szCs w:val="22"/>
              </w:rPr>
              <w:lastRenderedPageBreak/>
              <w:t xml:space="preserve">1. Email Delaubell with comments on draft of assessment form. </w:t>
            </w:r>
          </w:p>
          <w:p w14:paraId="0BB8EB70" w14:textId="77777777" w:rsidR="00637514" w:rsidRDefault="00637514" w:rsidP="00097DBB">
            <w:pPr>
              <w:pStyle w:val="ListParagraph"/>
              <w:ind w:left="0"/>
              <w:rPr>
                <w:rFonts w:ascii="Calibri" w:hAnsi="Calibri"/>
                <w:b/>
                <w:sz w:val="22"/>
                <w:szCs w:val="22"/>
              </w:rPr>
            </w:pPr>
          </w:p>
          <w:p w14:paraId="0CB4C9F6" w14:textId="5D3710F3" w:rsidR="00210B86" w:rsidRDefault="00637514" w:rsidP="00097DBB">
            <w:pPr>
              <w:pStyle w:val="ListParagraph"/>
              <w:ind w:left="0"/>
              <w:rPr>
                <w:rFonts w:ascii="Calibri" w:hAnsi="Calibri"/>
                <w:b/>
                <w:sz w:val="22"/>
                <w:szCs w:val="22"/>
              </w:rPr>
            </w:pPr>
            <w:r>
              <w:rPr>
                <w:rFonts w:ascii="Calibri" w:hAnsi="Calibri"/>
                <w:b/>
                <w:sz w:val="22"/>
                <w:szCs w:val="22"/>
              </w:rPr>
              <w:lastRenderedPageBreak/>
              <w:t>2. Committee approves 19 Nov 2020 as deadline for selected faculty to submit assessment form.</w:t>
            </w:r>
          </w:p>
        </w:tc>
      </w:tr>
      <w:tr w:rsidR="00E64199" w:rsidRPr="00506C33" w14:paraId="39BD678D" w14:textId="77777777" w:rsidTr="00AD335B">
        <w:trPr>
          <w:trHeight w:val="435"/>
        </w:trPr>
        <w:tc>
          <w:tcPr>
            <w:tcW w:w="3798" w:type="dxa"/>
            <w:tcBorders>
              <w:top w:val="single" w:sz="6" w:space="0" w:color="FFFFFF"/>
              <w:bottom w:val="single" w:sz="8" w:space="0" w:color="FFFFFF"/>
            </w:tcBorders>
            <w:shd w:val="clear" w:color="auto" w:fill="EAF1DD" w:themeFill="accent3" w:themeFillTint="33"/>
          </w:tcPr>
          <w:p w14:paraId="40B19378" w14:textId="18CB2D1C" w:rsidR="00E64199" w:rsidRPr="00637514" w:rsidRDefault="00637514" w:rsidP="00E64199">
            <w:pPr>
              <w:tabs>
                <w:tab w:val="left" w:pos="360"/>
              </w:tabs>
              <w:rPr>
                <w:rFonts w:ascii="Calibri" w:hAnsi="Calibri"/>
                <w:b/>
                <w:sz w:val="22"/>
                <w:szCs w:val="22"/>
              </w:rPr>
            </w:pPr>
            <w:r w:rsidRPr="00637514">
              <w:rPr>
                <w:rFonts w:ascii="Calibri" w:hAnsi="Calibri"/>
                <w:b/>
                <w:sz w:val="22"/>
                <w:szCs w:val="22"/>
              </w:rPr>
              <w:lastRenderedPageBreak/>
              <w:t>Organizing Meetings with SP21 Assessment Stakeholders</w:t>
            </w:r>
          </w:p>
        </w:tc>
        <w:tc>
          <w:tcPr>
            <w:tcW w:w="6030" w:type="dxa"/>
            <w:tcBorders>
              <w:top w:val="single" w:sz="6" w:space="0" w:color="FFFFFF"/>
              <w:bottom w:val="single" w:sz="8" w:space="0" w:color="FFFFFF"/>
            </w:tcBorders>
            <w:shd w:val="clear" w:color="auto" w:fill="EAF1DD" w:themeFill="accent3" w:themeFillTint="33"/>
          </w:tcPr>
          <w:p w14:paraId="7773396F" w14:textId="3212D1CD" w:rsidR="00820C48" w:rsidRPr="00637514" w:rsidRDefault="00637514" w:rsidP="00C44392">
            <w:pPr>
              <w:pStyle w:val="ListParagraph"/>
              <w:ind w:left="-18"/>
              <w:rPr>
                <w:rFonts w:ascii="Calibri" w:hAnsi="Calibri"/>
                <w:sz w:val="22"/>
                <w:szCs w:val="22"/>
              </w:rPr>
            </w:pPr>
            <w:r>
              <w:rPr>
                <w:rFonts w:ascii="Calibri" w:hAnsi="Calibri"/>
                <w:sz w:val="22"/>
                <w:szCs w:val="22"/>
              </w:rPr>
              <w:t>Discussion on best methods for organizing meetings to discuss assessment rubrics with stakeholders.</w:t>
            </w:r>
          </w:p>
        </w:tc>
        <w:tc>
          <w:tcPr>
            <w:tcW w:w="4236" w:type="dxa"/>
            <w:tcBorders>
              <w:top w:val="single" w:sz="6" w:space="0" w:color="FFFFFF"/>
              <w:bottom w:val="single" w:sz="8" w:space="0" w:color="FFFFFF"/>
            </w:tcBorders>
            <w:shd w:val="clear" w:color="auto" w:fill="EAF1DD" w:themeFill="accent3" w:themeFillTint="33"/>
          </w:tcPr>
          <w:p w14:paraId="07ECFA6D" w14:textId="5B1EC6D6" w:rsidR="00E64199" w:rsidRDefault="00637514" w:rsidP="00AA0FC4">
            <w:pPr>
              <w:pStyle w:val="ListParagraph"/>
              <w:ind w:left="0"/>
              <w:rPr>
                <w:rFonts w:ascii="Calibri" w:hAnsi="Calibri"/>
                <w:b/>
                <w:sz w:val="22"/>
                <w:szCs w:val="22"/>
              </w:rPr>
            </w:pPr>
            <w:r>
              <w:rPr>
                <w:rFonts w:ascii="Calibri" w:hAnsi="Calibri"/>
                <w:b/>
                <w:sz w:val="22"/>
                <w:szCs w:val="22"/>
              </w:rPr>
              <w:t xml:space="preserve">1. List of stakeholders for GE assessments will be sent to </w:t>
            </w:r>
            <w:proofErr w:type="spellStart"/>
            <w:r>
              <w:rPr>
                <w:rFonts w:ascii="Calibri" w:hAnsi="Calibri"/>
                <w:b/>
                <w:sz w:val="22"/>
                <w:szCs w:val="22"/>
              </w:rPr>
              <w:t>subcommitee</w:t>
            </w:r>
            <w:proofErr w:type="spellEnd"/>
            <w:r>
              <w:rPr>
                <w:rFonts w:ascii="Calibri" w:hAnsi="Calibri"/>
                <w:b/>
                <w:sz w:val="22"/>
                <w:szCs w:val="22"/>
              </w:rPr>
              <w:t xml:space="preserve"> members.</w:t>
            </w:r>
          </w:p>
          <w:p w14:paraId="772F9E19" w14:textId="77777777" w:rsidR="00637514" w:rsidRDefault="00637514" w:rsidP="00AA0FC4">
            <w:pPr>
              <w:pStyle w:val="ListParagraph"/>
              <w:ind w:left="0"/>
              <w:rPr>
                <w:rFonts w:ascii="Calibri" w:hAnsi="Calibri"/>
                <w:b/>
                <w:sz w:val="22"/>
                <w:szCs w:val="22"/>
              </w:rPr>
            </w:pPr>
          </w:p>
          <w:p w14:paraId="0FBE1405" w14:textId="77777777" w:rsidR="00637514" w:rsidRDefault="00637514" w:rsidP="00AA0FC4">
            <w:pPr>
              <w:pStyle w:val="ListParagraph"/>
              <w:ind w:left="0"/>
              <w:rPr>
                <w:rFonts w:ascii="Calibri" w:hAnsi="Calibri"/>
                <w:b/>
                <w:sz w:val="22"/>
                <w:szCs w:val="22"/>
              </w:rPr>
            </w:pPr>
            <w:r>
              <w:rPr>
                <w:rFonts w:ascii="Calibri" w:hAnsi="Calibri"/>
                <w:b/>
                <w:sz w:val="22"/>
                <w:szCs w:val="22"/>
              </w:rPr>
              <w:t xml:space="preserve">2. Once the lists are sent, subcommittees should contact stakeholders to organize </w:t>
            </w:r>
            <w:r w:rsidR="00C56BD3">
              <w:rPr>
                <w:rFonts w:ascii="Calibri" w:hAnsi="Calibri"/>
                <w:b/>
                <w:sz w:val="22"/>
                <w:szCs w:val="22"/>
              </w:rPr>
              <w:t xml:space="preserve">virtual </w:t>
            </w:r>
            <w:r>
              <w:rPr>
                <w:rFonts w:ascii="Calibri" w:hAnsi="Calibri"/>
                <w:b/>
                <w:sz w:val="22"/>
                <w:szCs w:val="22"/>
              </w:rPr>
              <w:t>meeting to discuss rubrics.</w:t>
            </w:r>
            <w:r w:rsidR="00C56BD3">
              <w:rPr>
                <w:rFonts w:ascii="Calibri" w:hAnsi="Calibri"/>
                <w:b/>
                <w:sz w:val="22"/>
                <w:szCs w:val="22"/>
              </w:rPr>
              <w:t xml:space="preserve">  May be helpful to use Doodle for scheduling.  If any stakeholders cannot attend, request their written comments be sent to you prior to the meeting, so that they may be discussed with the group. </w:t>
            </w:r>
          </w:p>
          <w:p w14:paraId="1A6F452C" w14:textId="2D745F51" w:rsidR="00C56BD3" w:rsidRDefault="00C56BD3" w:rsidP="00AA0FC4">
            <w:pPr>
              <w:pStyle w:val="ListParagraph"/>
              <w:ind w:left="0"/>
              <w:rPr>
                <w:rFonts w:ascii="Calibri" w:hAnsi="Calibri"/>
                <w:b/>
                <w:sz w:val="22"/>
                <w:szCs w:val="22"/>
              </w:rPr>
            </w:pPr>
            <w:r>
              <w:rPr>
                <w:rFonts w:ascii="Calibri" w:hAnsi="Calibri"/>
                <w:b/>
                <w:sz w:val="22"/>
                <w:szCs w:val="22"/>
              </w:rPr>
              <w:t xml:space="preserve">3. Writing/Info </w:t>
            </w:r>
            <w:proofErr w:type="spellStart"/>
            <w:r>
              <w:rPr>
                <w:rFonts w:ascii="Calibri" w:hAnsi="Calibri"/>
                <w:b/>
                <w:sz w:val="22"/>
                <w:szCs w:val="22"/>
              </w:rPr>
              <w:t>Mgmt</w:t>
            </w:r>
            <w:proofErr w:type="spellEnd"/>
            <w:r>
              <w:rPr>
                <w:rFonts w:ascii="Calibri" w:hAnsi="Calibri"/>
                <w:b/>
                <w:sz w:val="22"/>
                <w:szCs w:val="22"/>
              </w:rPr>
              <w:t>/Crit Thinking will be discussed at Nov. 9</w:t>
            </w:r>
            <w:r w:rsidRPr="00C56BD3">
              <w:rPr>
                <w:rFonts w:ascii="Calibri" w:hAnsi="Calibri"/>
                <w:b/>
                <w:sz w:val="22"/>
                <w:szCs w:val="22"/>
                <w:vertAlign w:val="superscript"/>
              </w:rPr>
              <w:t>th</w:t>
            </w:r>
            <w:r>
              <w:rPr>
                <w:rFonts w:ascii="Calibri" w:hAnsi="Calibri"/>
                <w:b/>
                <w:sz w:val="22"/>
                <w:szCs w:val="22"/>
              </w:rPr>
              <w:t xml:space="preserve"> College Writing Committee meeting.</w:t>
            </w:r>
          </w:p>
        </w:tc>
      </w:tr>
      <w:tr w:rsidR="00820C48" w:rsidRPr="00506C33" w14:paraId="08E054B8" w14:textId="77777777" w:rsidTr="00AD335B">
        <w:trPr>
          <w:trHeight w:val="430"/>
        </w:trPr>
        <w:tc>
          <w:tcPr>
            <w:tcW w:w="3798" w:type="dxa"/>
            <w:tcBorders>
              <w:top w:val="single" w:sz="6" w:space="0" w:color="FFFFFF"/>
              <w:bottom w:val="single" w:sz="8" w:space="0" w:color="FFFFFF"/>
            </w:tcBorders>
            <w:shd w:val="clear" w:color="auto" w:fill="EAF1DD" w:themeFill="accent3" w:themeFillTint="33"/>
          </w:tcPr>
          <w:p w14:paraId="323A5966" w14:textId="3876AC00" w:rsidR="00820C48" w:rsidRPr="00EA55E8" w:rsidRDefault="00820C48" w:rsidP="00820C48">
            <w:pPr>
              <w:tabs>
                <w:tab w:val="left" w:pos="360"/>
              </w:tabs>
              <w:ind w:left="360" w:hanging="360"/>
              <w:rPr>
                <w:rFonts w:ascii="Calibri" w:hAnsi="Calibri"/>
                <w:sz w:val="22"/>
                <w:szCs w:val="22"/>
              </w:rPr>
            </w:pPr>
          </w:p>
        </w:tc>
        <w:tc>
          <w:tcPr>
            <w:tcW w:w="6030" w:type="dxa"/>
            <w:tcBorders>
              <w:top w:val="single" w:sz="6" w:space="0" w:color="FFFFFF"/>
              <w:bottom w:val="single" w:sz="8" w:space="0" w:color="FFFFFF"/>
            </w:tcBorders>
            <w:shd w:val="clear" w:color="auto" w:fill="EAF1DD" w:themeFill="accent3" w:themeFillTint="33"/>
          </w:tcPr>
          <w:p w14:paraId="63BE06A0" w14:textId="77777777" w:rsidR="00820C48" w:rsidRPr="006D7D8A" w:rsidRDefault="00820C48" w:rsidP="006D7D8A">
            <w:pPr>
              <w:rPr>
                <w:rFonts w:ascii="Calibri" w:hAnsi="Calibri"/>
                <w:sz w:val="22"/>
                <w:szCs w:val="22"/>
              </w:rPr>
            </w:pPr>
          </w:p>
        </w:tc>
        <w:tc>
          <w:tcPr>
            <w:tcW w:w="4236" w:type="dxa"/>
            <w:tcBorders>
              <w:top w:val="single" w:sz="6" w:space="0" w:color="FFFFFF"/>
              <w:bottom w:val="single" w:sz="8" w:space="0" w:color="FFFFFF"/>
            </w:tcBorders>
            <w:shd w:val="clear" w:color="auto" w:fill="EAF1DD" w:themeFill="accent3" w:themeFillTint="33"/>
          </w:tcPr>
          <w:p w14:paraId="0C1125B5" w14:textId="77777777" w:rsidR="00820C48" w:rsidRDefault="00820C48" w:rsidP="00820C48">
            <w:pPr>
              <w:pStyle w:val="ListParagraph"/>
              <w:ind w:left="0"/>
              <w:rPr>
                <w:rFonts w:ascii="Calibri" w:hAnsi="Calibri"/>
                <w:b/>
                <w:sz w:val="22"/>
                <w:szCs w:val="22"/>
              </w:rPr>
            </w:pPr>
          </w:p>
        </w:tc>
      </w:tr>
      <w:tr w:rsidR="00820C48" w:rsidRPr="00506C33" w14:paraId="79F8D50B" w14:textId="77777777" w:rsidTr="00AD335B">
        <w:trPr>
          <w:trHeight w:val="430"/>
        </w:trPr>
        <w:tc>
          <w:tcPr>
            <w:tcW w:w="3798" w:type="dxa"/>
            <w:tcBorders>
              <w:top w:val="single" w:sz="6" w:space="0" w:color="FFFFFF"/>
              <w:bottom w:val="single" w:sz="6" w:space="0" w:color="FFFFFF"/>
            </w:tcBorders>
            <w:shd w:val="clear" w:color="auto" w:fill="EAF1DD" w:themeFill="accent3" w:themeFillTint="33"/>
          </w:tcPr>
          <w:p w14:paraId="211EC0A8" w14:textId="77777777" w:rsidR="00820C48" w:rsidRPr="006A5574" w:rsidRDefault="00820C48" w:rsidP="00820C48">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EAF1DD" w:themeFill="accent3" w:themeFillTint="33"/>
          </w:tcPr>
          <w:p w14:paraId="33D1AE25" w14:textId="77777777" w:rsidR="00820C48" w:rsidRDefault="00820C48" w:rsidP="00820C48">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14:paraId="0E12955D" w14:textId="7488EE20" w:rsidR="00820C48" w:rsidRPr="00506C33" w:rsidRDefault="00820C48" w:rsidP="00820C48">
            <w:pPr>
              <w:pStyle w:val="ListParagraph"/>
              <w:ind w:left="0"/>
              <w:rPr>
                <w:rFonts w:ascii="Calibri" w:hAnsi="Calibri"/>
                <w:b/>
                <w:sz w:val="22"/>
                <w:szCs w:val="22"/>
              </w:rPr>
            </w:pPr>
            <w:r>
              <w:rPr>
                <w:rFonts w:ascii="Calibri" w:hAnsi="Calibri"/>
                <w:b/>
                <w:sz w:val="22"/>
                <w:szCs w:val="22"/>
              </w:rPr>
              <w:t>Meeting adjourned 9:</w:t>
            </w:r>
            <w:r w:rsidR="00637514">
              <w:rPr>
                <w:rFonts w:ascii="Calibri" w:hAnsi="Calibri"/>
                <w:b/>
                <w:sz w:val="22"/>
                <w:szCs w:val="22"/>
              </w:rPr>
              <w:t>30</w:t>
            </w:r>
            <w:r>
              <w:rPr>
                <w:rFonts w:ascii="Calibri" w:hAnsi="Calibri"/>
                <w:b/>
                <w:sz w:val="22"/>
                <w:szCs w:val="22"/>
              </w:rPr>
              <w:t>am</w:t>
            </w:r>
          </w:p>
        </w:tc>
      </w:tr>
      <w:tr w:rsidR="00820C48" w:rsidRPr="00506C33" w14:paraId="668CC4FB" w14:textId="77777777" w:rsidTr="00AD335B">
        <w:trPr>
          <w:trHeight w:val="435"/>
        </w:trPr>
        <w:tc>
          <w:tcPr>
            <w:tcW w:w="3798" w:type="dxa"/>
            <w:tcBorders>
              <w:top w:val="single" w:sz="6" w:space="0" w:color="FFFFFF"/>
              <w:bottom w:val="single" w:sz="8" w:space="0" w:color="FFFFFF"/>
            </w:tcBorders>
            <w:shd w:val="clear" w:color="auto" w:fill="EAF1DD" w:themeFill="accent3" w:themeFillTint="33"/>
          </w:tcPr>
          <w:p w14:paraId="5A11F30B" w14:textId="77777777" w:rsidR="00820C48" w:rsidRPr="00CD35AD" w:rsidRDefault="00820C48" w:rsidP="00820C48">
            <w:pPr>
              <w:tabs>
                <w:tab w:val="left" w:pos="360"/>
              </w:tabs>
              <w:ind w:left="360" w:hanging="360"/>
              <w:rPr>
                <w:rFonts w:ascii="Calibri" w:hAnsi="Calibri"/>
                <w:b/>
                <w:sz w:val="22"/>
                <w:szCs w:val="22"/>
              </w:rPr>
            </w:pPr>
          </w:p>
        </w:tc>
        <w:tc>
          <w:tcPr>
            <w:tcW w:w="6030" w:type="dxa"/>
            <w:tcBorders>
              <w:top w:val="single" w:sz="6" w:space="0" w:color="FFFFFF"/>
              <w:bottom w:val="single" w:sz="8" w:space="0" w:color="FFFFFF"/>
            </w:tcBorders>
            <w:shd w:val="clear" w:color="auto" w:fill="EAF1DD" w:themeFill="accent3" w:themeFillTint="33"/>
          </w:tcPr>
          <w:p w14:paraId="7DA5C422" w14:textId="77777777" w:rsidR="00820C48" w:rsidRDefault="00820C48" w:rsidP="00820C48">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EAF1DD" w:themeFill="accent3" w:themeFillTint="33"/>
          </w:tcPr>
          <w:p w14:paraId="5B625612" w14:textId="77777777" w:rsidR="00820C48" w:rsidRDefault="00820C48" w:rsidP="00820C48">
            <w:pPr>
              <w:pStyle w:val="ListParagraph"/>
              <w:ind w:left="0"/>
              <w:rPr>
                <w:rFonts w:ascii="Calibri" w:hAnsi="Calibri"/>
                <w:b/>
                <w:sz w:val="22"/>
                <w:szCs w:val="22"/>
              </w:rPr>
            </w:pPr>
          </w:p>
        </w:tc>
      </w:tr>
    </w:tbl>
    <w:p w14:paraId="416DC639" w14:textId="77777777" w:rsidR="00F74A0A" w:rsidRDefault="00F74A0A" w:rsidP="00F708C3">
      <w:pPr>
        <w:ind w:right="-450"/>
        <w:jc w:val="right"/>
        <w:rPr>
          <w:rFonts w:ascii="Calibri" w:hAnsi="Calibri" w:cs="Arial"/>
          <w:sz w:val="22"/>
          <w:szCs w:val="22"/>
        </w:rPr>
      </w:pPr>
    </w:p>
    <w:p w14:paraId="2B5A47E8" w14:textId="77777777" w:rsidR="00C2626A" w:rsidRDefault="00C2626A" w:rsidP="00D61B92">
      <w:pPr>
        <w:ind w:right="-450"/>
        <w:jc w:val="right"/>
        <w:rPr>
          <w:rFonts w:ascii="Calibri" w:hAnsi="Calibri" w:cs="Arial"/>
          <w:sz w:val="18"/>
          <w:szCs w:val="18"/>
        </w:rPr>
      </w:pPr>
    </w:p>
    <w:p w14:paraId="418568E5" w14:textId="77777777" w:rsidR="00820C48" w:rsidRDefault="00F74A0A" w:rsidP="00D61B92">
      <w:pPr>
        <w:ind w:right="-450"/>
        <w:jc w:val="right"/>
        <w:rPr>
          <w:rFonts w:ascii="Calibri" w:hAnsi="Calibri" w:cs="Arial"/>
          <w:sz w:val="18"/>
          <w:szCs w:val="18"/>
        </w:rPr>
      </w:pPr>
      <w:r w:rsidRPr="00F74A0A">
        <w:rPr>
          <w:rFonts w:ascii="Calibri" w:hAnsi="Calibri" w:cs="Arial"/>
          <w:sz w:val="18"/>
          <w:szCs w:val="18"/>
        </w:rPr>
        <w:t>Submitted by</w:t>
      </w:r>
      <w:r w:rsidR="00AD335B">
        <w:rPr>
          <w:rFonts w:ascii="Calibri" w:hAnsi="Calibri" w:cs="Arial"/>
          <w:sz w:val="18"/>
          <w:szCs w:val="18"/>
        </w:rPr>
        <w:t xml:space="preserve"> </w:t>
      </w:r>
    </w:p>
    <w:p w14:paraId="3615FC53" w14:textId="74FB662C" w:rsidR="0072704A" w:rsidRDefault="00637514" w:rsidP="00D61B92">
      <w:pPr>
        <w:ind w:right="-450"/>
        <w:jc w:val="right"/>
        <w:rPr>
          <w:rFonts w:ascii="Calibri" w:hAnsi="Calibri" w:cs="Arial"/>
          <w:sz w:val="18"/>
          <w:szCs w:val="18"/>
        </w:rPr>
      </w:pPr>
      <w:r>
        <w:rPr>
          <w:rFonts w:ascii="Calibri" w:hAnsi="Calibri" w:cs="Arial"/>
          <w:sz w:val="18"/>
          <w:szCs w:val="18"/>
        </w:rPr>
        <w:t>Dan Radus</w:t>
      </w:r>
    </w:p>
    <w:p w14:paraId="047DBB8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381E8" w14:textId="77777777" w:rsidR="00152D24" w:rsidRDefault="00152D24" w:rsidP="00097DBB">
      <w:r>
        <w:separator/>
      </w:r>
    </w:p>
  </w:endnote>
  <w:endnote w:type="continuationSeparator" w:id="0">
    <w:p w14:paraId="58E07BDC" w14:textId="77777777" w:rsidR="00152D24" w:rsidRDefault="00152D24"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55C9D"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FDEA6" w14:textId="77777777" w:rsidR="00152D24" w:rsidRDefault="00152D24" w:rsidP="00097DBB">
      <w:r>
        <w:separator/>
      </w:r>
    </w:p>
  </w:footnote>
  <w:footnote w:type="continuationSeparator" w:id="0">
    <w:p w14:paraId="756E87E7" w14:textId="77777777" w:rsidR="00152D24" w:rsidRDefault="00152D24"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524"/>
    <w:multiLevelType w:val="hybridMultilevel"/>
    <w:tmpl w:val="5A4EFC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E710D"/>
    <w:multiLevelType w:val="hybridMultilevel"/>
    <w:tmpl w:val="5A4EFC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9410F"/>
    <w:multiLevelType w:val="hybridMultilevel"/>
    <w:tmpl w:val="1C60F6F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8C4754D"/>
    <w:multiLevelType w:val="hybridMultilevel"/>
    <w:tmpl w:val="D2EC39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14"/>
  </w:num>
  <w:num w:numId="5">
    <w:abstractNumId w:val="11"/>
  </w:num>
  <w:num w:numId="6">
    <w:abstractNumId w:val="6"/>
  </w:num>
  <w:num w:numId="7">
    <w:abstractNumId w:val="8"/>
  </w:num>
  <w:num w:numId="8">
    <w:abstractNumId w:val="9"/>
  </w:num>
  <w:num w:numId="9">
    <w:abstractNumId w:val="10"/>
  </w:num>
  <w:num w:numId="10">
    <w:abstractNumId w:val="3"/>
  </w:num>
  <w:num w:numId="11">
    <w:abstractNumId w:val="13"/>
  </w:num>
  <w:num w:numId="12">
    <w:abstractNumId w:val="4"/>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100921"/>
    <w:rsid w:val="001100A4"/>
    <w:rsid w:val="001115BD"/>
    <w:rsid w:val="001176D4"/>
    <w:rsid w:val="00126A5F"/>
    <w:rsid w:val="001306FE"/>
    <w:rsid w:val="00134932"/>
    <w:rsid w:val="0013531A"/>
    <w:rsid w:val="0013580B"/>
    <w:rsid w:val="001374F6"/>
    <w:rsid w:val="00150140"/>
    <w:rsid w:val="00151271"/>
    <w:rsid w:val="00152D24"/>
    <w:rsid w:val="00155FD9"/>
    <w:rsid w:val="00160A2C"/>
    <w:rsid w:val="00160E0D"/>
    <w:rsid w:val="001657AF"/>
    <w:rsid w:val="0018014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5FC1"/>
    <w:rsid w:val="00317230"/>
    <w:rsid w:val="00331F16"/>
    <w:rsid w:val="00332AEE"/>
    <w:rsid w:val="003336C2"/>
    <w:rsid w:val="00340D1F"/>
    <w:rsid w:val="00347118"/>
    <w:rsid w:val="00352DE4"/>
    <w:rsid w:val="00354C8D"/>
    <w:rsid w:val="003648C2"/>
    <w:rsid w:val="0036508E"/>
    <w:rsid w:val="00371ADE"/>
    <w:rsid w:val="003A03EA"/>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4146D"/>
    <w:rsid w:val="004514C6"/>
    <w:rsid w:val="00452CF9"/>
    <w:rsid w:val="00461DCA"/>
    <w:rsid w:val="004631AE"/>
    <w:rsid w:val="004678D2"/>
    <w:rsid w:val="0047030F"/>
    <w:rsid w:val="00472F4C"/>
    <w:rsid w:val="004859F9"/>
    <w:rsid w:val="00485B9D"/>
    <w:rsid w:val="00490E04"/>
    <w:rsid w:val="004947E1"/>
    <w:rsid w:val="004A6E91"/>
    <w:rsid w:val="004A6FC1"/>
    <w:rsid w:val="004B300F"/>
    <w:rsid w:val="004C3AD1"/>
    <w:rsid w:val="004C409C"/>
    <w:rsid w:val="004C4FF6"/>
    <w:rsid w:val="004C6846"/>
    <w:rsid w:val="004C740F"/>
    <w:rsid w:val="004E136F"/>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606567"/>
    <w:rsid w:val="00610904"/>
    <w:rsid w:val="00611F5E"/>
    <w:rsid w:val="006144D7"/>
    <w:rsid w:val="00615E2E"/>
    <w:rsid w:val="00617BEF"/>
    <w:rsid w:val="006317B4"/>
    <w:rsid w:val="0063581B"/>
    <w:rsid w:val="00635B6E"/>
    <w:rsid w:val="00637514"/>
    <w:rsid w:val="0064151A"/>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D7D8A"/>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E2A"/>
    <w:rsid w:val="00805846"/>
    <w:rsid w:val="00813C2B"/>
    <w:rsid w:val="00820C48"/>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234D"/>
    <w:rsid w:val="008D30E3"/>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F39"/>
    <w:rsid w:val="00990376"/>
    <w:rsid w:val="00993A42"/>
    <w:rsid w:val="00995AD4"/>
    <w:rsid w:val="009B3D4F"/>
    <w:rsid w:val="009B42B0"/>
    <w:rsid w:val="009B67F6"/>
    <w:rsid w:val="009D0B8D"/>
    <w:rsid w:val="009D379F"/>
    <w:rsid w:val="009D7266"/>
    <w:rsid w:val="009F3CA7"/>
    <w:rsid w:val="00A01B44"/>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5098A"/>
    <w:rsid w:val="00B62571"/>
    <w:rsid w:val="00B74988"/>
    <w:rsid w:val="00B909CC"/>
    <w:rsid w:val="00B91202"/>
    <w:rsid w:val="00BA1951"/>
    <w:rsid w:val="00BB2F5F"/>
    <w:rsid w:val="00BB3F78"/>
    <w:rsid w:val="00BB5162"/>
    <w:rsid w:val="00BC1457"/>
    <w:rsid w:val="00BC3A16"/>
    <w:rsid w:val="00BD341F"/>
    <w:rsid w:val="00BD6DE4"/>
    <w:rsid w:val="00BD7E67"/>
    <w:rsid w:val="00BF1990"/>
    <w:rsid w:val="00BF7D49"/>
    <w:rsid w:val="00C03865"/>
    <w:rsid w:val="00C124F8"/>
    <w:rsid w:val="00C20440"/>
    <w:rsid w:val="00C24CA2"/>
    <w:rsid w:val="00C2626A"/>
    <w:rsid w:val="00C27980"/>
    <w:rsid w:val="00C37260"/>
    <w:rsid w:val="00C441FF"/>
    <w:rsid w:val="00C44392"/>
    <w:rsid w:val="00C5277A"/>
    <w:rsid w:val="00C56BD3"/>
    <w:rsid w:val="00C645F1"/>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30046"/>
    <w:rsid w:val="00E3633A"/>
    <w:rsid w:val="00E57F3A"/>
    <w:rsid w:val="00E60E28"/>
    <w:rsid w:val="00E64199"/>
    <w:rsid w:val="00E66892"/>
    <w:rsid w:val="00E701BC"/>
    <w:rsid w:val="00E83EFF"/>
    <w:rsid w:val="00E863D1"/>
    <w:rsid w:val="00E87D8E"/>
    <w:rsid w:val="00E90177"/>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87AC2"/>
    <w:rsid w:val="00F908E8"/>
    <w:rsid w:val="00F95D8A"/>
    <w:rsid w:val="00F96EE0"/>
    <w:rsid w:val="00FA4BD6"/>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D6B6C"/>
  <w15:docId w15:val="{BAAD2BEA-4094-4B5C-9816-1B09A949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Lauren Delaubell</cp:lastModifiedBy>
  <cp:revision>2</cp:revision>
  <cp:lastPrinted>2012-02-03T14:02:00Z</cp:lastPrinted>
  <dcterms:created xsi:type="dcterms:W3CDTF">2020-10-22T15:31:00Z</dcterms:created>
  <dcterms:modified xsi:type="dcterms:W3CDTF">2020-10-22T15:31:00Z</dcterms:modified>
</cp:coreProperties>
</file>